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441135" w14:textId="49FEA545" w:rsidR="00DF3E3D" w:rsidRPr="007E06A2" w:rsidRDefault="00DF3E3D" w:rsidP="00610B05">
      <w:pPr>
        <w:rPr>
          <w:rFonts w:ascii="Arial" w:hAnsi="Arial" w:cs="Arial"/>
          <w:sz w:val="23"/>
          <w:szCs w:val="23"/>
        </w:rPr>
      </w:pPr>
      <w:r w:rsidRPr="007E06A2">
        <w:rPr>
          <w:rFonts w:ascii="Arial" w:hAnsi="Arial" w:cs="Arial"/>
          <w:sz w:val="23"/>
          <w:szCs w:val="23"/>
        </w:rPr>
        <w:t>OS-I.7222.</w:t>
      </w:r>
      <w:r w:rsidR="00F745E0">
        <w:rPr>
          <w:rFonts w:ascii="Arial" w:hAnsi="Arial" w:cs="Arial"/>
          <w:sz w:val="23"/>
          <w:szCs w:val="23"/>
        </w:rPr>
        <w:t>48</w:t>
      </w:r>
      <w:r w:rsidRPr="007E06A2">
        <w:rPr>
          <w:rFonts w:ascii="Arial" w:hAnsi="Arial" w:cs="Arial"/>
          <w:sz w:val="23"/>
          <w:szCs w:val="23"/>
        </w:rPr>
        <w:t>.</w:t>
      </w:r>
      <w:r w:rsidR="00F745E0">
        <w:rPr>
          <w:rFonts w:ascii="Arial" w:hAnsi="Arial" w:cs="Arial"/>
          <w:sz w:val="23"/>
          <w:szCs w:val="23"/>
        </w:rPr>
        <w:t>11</w:t>
      </w:r>
      <w:r w:rsidRPr="007E06A2">
        <w:rPr>
          <w:rFonts w:ascii="Arial" w:hAnsi="Arial" w:cs="Arial"/>
          <w:sz w:val="23"/>
          <w:szCs w:val="23"/>
        </w:rPr>
        <w:t>.20</w:t>
      </w:r>
      <w:r w:rsidR="008476E8" w:rsidRPr="007E06A2">
        <w:rPr>
          <w:rFonts w:ascii="Arial" w:hAnsi="Arial" w:cs="Arial"/>
          <w:sz w:val="23"/>
          <w:szCs w:val="23"/>
        </w:rPr>
        <w:t>2</w:t>
      </w:r>
      <w:r w:rsidR="00F745E0">
        <w:rPr>
          <w:rFonts w:ascii="Arial" w:hAnsi="Arial" w:cs="Arial"/>
          <w:sz w:val="23"/>
          <w:szCs w:val="23"/>
        </w:rPr>
        <w:t>4</w:t>
      </w:r>
      <w:r w:rsidRPr="007E06A2">
        <w:rPr>
          <w:rFonts w:ascii="Arial" w:hAnsi="Arial" w:cs="Arial"/>
          <w:sz w:val="23"/>
          <w:szCs w:val="23"/>
        </w:rPr>
        <w:t>.RD</w:t>
      </w:r>
      <w:r w:rsidRPr="007E06A2">
        <w:rPr>
          <w:rFonts w:ascii="Arial" w:hAnsi="Arial" w:cs="Arial"/>
          <w:sz w:val="23"/>
          <w:szCs w:val="23"/>
        </w:rPr>
        <w:tab/>
      </w:r>
      <w:r w:rsidRPr="007E06A2">
        <w:rPr>
          <w:rFonts w:ascii="Arial" w:hAnsi="Arial" w:cs="Arial"/>
          <w:sz w:val="23"/>
          <w:szCs w:val="23"/>
        </w:rPr>
        <w:tab/>
      </w:r>
      <w:r w:rsidRPr="007E06A2">
        <w:rPr>
          <w:rFonts w:ascii="Arial" w:hAnsi="Arial" w:cs="Arial"/>
          <w:sz w:val="23"/>
          <w:szCs w:val="23"/>
        </w:rPr>
        <w:tab/>
      </w:r>
      <w:r w:rsidRPr="007E06A2">
        <w:rPr>
          <w:rFonts w:ascii="Arial" w:hAnsi="Arial" w:cs="Arial"/>
          <w:sz w:val="23"/>
          <w:szCs w:val="23"/>
        </w:rPr>
        <w:tab/>
      </w:r>
      <w:r w:rsidRPr="007E06A2">
        <w:rPr>
          <w:rFonts w:ascii="Arial" w:hAnsi="Arial" w:cs="Arial"/>
          <w:sz w:val="23"/>
          <w:szCs w:val="23"/>
        </w:rPr>
        <w:tab/>
        <w:t xml:space="preserve">              </w:t>
      </w:r>
      <w:r w:rsidR="003D49EF" w:rsidRPr="007E06A2">
        <w:rPr>
          <w:rFonts w:ascii="Arial" w:hAnsi="Arial" w:cs="Arial"/>
          <w:sz w:val="23"/>
          <w:szCs w:val="23"/>
        </w:rPr>
        <w:t xml:space="preserve">   </w:t>
      </w:r>
      <w:r w:rsidRPr="007E06A2">
        <w:rPr>
          <w:rFonts w:ascii="Arial" w:hAnsi="Arial" w:cs="Arial"/>
          <w:sz w:val="23"/>
          <w:szCs w:val="23"/>
        </w:rPr>
        <w:t xml:space="preserve"> Rzeszów, 202</w:t>
      </w:r>
      <w:r w:rsidR="00F745E0">
        <w:rPr>
          <w:rFonts w:ascii="Arial" w:hAnsi="Arial" w:cs="Arial"/>
          <w:sz w:val="23"/>
          <w:szCs w:val="23"/>
        </w:rPr>
        <w:t>5</w:t>
      </w:r>
      <w:r w:rsidRPr="007E06A2">
        <w:rPr>
          <w:rFonts w:ascii="Arial" w:hAnsi="Arial" w:cs="Arial"/>
          <w:sz w:val="23"/>
          <w:szCs w:val="23"/>
        </w:rPr>
        <w:t>-0</w:t>
      </w:r>
      <w:r w:rsidR="00433103" w:rsidRPr="007E06A2">
        <w:rPr>
          <w:rFonts w:ascii="Arial" w:hAnsi="Arial" w:cs="Arial"/>
          <w:sz w:val="23"/>
          <w:szCs w:val="23"/>
        </w:rPr>
        <w:t>1</w:t>
      </w:r>
      <w:r w:rsidRPr="007E06A2">
        <w:rPr>
          <w:rFonts w:ascii="Arial" w:hAnsi="Arial" w:cs="Arial"/>
          <w:sz w:val="23"/>
          <w:szCs w:val="23"/>
        </w:rPr>
        <w:t>-</w:t>
      </w:r>
      <w:r w:rsidR="00F745E0">
        <w:rPr>
          <w:rFonts w:ascii="Arial" w:hAnsi="Arial" w:cs="Arial"/>
          <w:sz w:val="23"/>
          <w:szCs w:val="23"/>
        </w:rPr>
        <w:t>20</w:t>
      </w:r>
    </w:p>
    <w:p w14:paraId="067D7BE1" w14:textId="77777777" w:rsidR="001A492B" w:rsidRPr="00F745E0" w:rsidRDefault="001A492B" w:rsidP="00610B05">
      <w:pPr>
        <w:pStyle w:val="Nagwek1"/>
        <w:rPr>
          <w:b/>
          <w:bCs/>
        </w:rPr>
      </w:pPr>
      <w:r w:rsidRPr="00F745E0">
        <w:rPr>
          <w:b/>
          <w:bCs/>
        </w:rPr>
        <w:t>O G Ł O S Z E N I E</w:t>
      </w:r>
    </w:p>
    <w:p w14:paraId="170624DB" w14:textId="77777777" w:rsidR="00920E82" w:rsidRPr="00A37731" w:rsidRDefault="00920E82" w:rsidP="007E06A2">
      <w:pPr>
        <w:spacing w:after="0" w:line="240" w:lineRule="auto"/>
        <w:jc w:val="both"/>
        <w:rPr>
          <w:rFonts w:ascii="Arial" w:hAnsi="Arial" w:cs="Arial"/>
          <w:bCs/>
          <w:sz w:val="23"/>
          <w:szCs w:val="23"/>
        </w:rPr>
      </w:pPr>
    </w:p>
    <w:p w14:paraId="261C546F" w14:textId="0C7FE595" w:rsidR="007E06A2" w:rsidRPr="00A37731" w:rsidRDefault="008476E8" w:rsidP="00121326">
      <w:pPr>
        <w:pStyle w:val="NormalStyle"/>
        <w:ind w:firstLine="708"/>
        <w:jc w:val="both"/>
        <w:rPr>
          <w:rFonts w:ascii="Arial" w:eastAsiaTheme="minorEastAsia" w:hAnsi="Arial" w:cs="Arial"/>
          <w:bCs/>
          <w:color w:val="auto"/>
          <w:sz w:val="23"/>
          <w:szCs w:val="23"/>
        </w:rPr>
      </w:pPr>
      <w:r w:rsidRPr="00A37731">
        <w:rPr>
          <w:rFonts w:ascii="Arial" w:hAnsi="Arial" w:cs="Arial"/>
          <w:bCs/>
          <w:sz w:val="23"/>
          <w:szCs w:val="23"/>
        </w:rPr>
        <w:t xml:space="preserve">Na podstawie </w:t>
      </w:r>
      <w:bookmarkStart w:id="0" w:name="_Hlk70334410"/>
      <w:r w:rsidRPr="00A37731">
        <w:rPr>
          <w:rFonts w:ascii="Arial" w:hAnsi="Arial" w:cs="Arial"/>
          <w:bCs/>
          <w:sz w:val="23"/>
          <w:szCs w:val="23"/>
        </w:rPr>
        <w:t xml:space="preserve">art. 42 ust. 7 ustawy z dnia 14 grudnia 2012 r. o odpadach </w:t>
      </w:r>
      <w:r w:rsidRPr="00A37731">
        <w:rPr>
          <w:rFonts w:ascii="Arial" w:hAnsi="Arial" w:cs="Arial"/>
          <w:bCs/>
          <w:color w:val="FF0000"/>
          <w:sz w:val="23"/>
          <w:szCs w:val="23"/>
        </w:rPr>
        <w:t xml:space="preserve"> </w:t>
      </w:r>
      <w:r w:rsidR="00993F4D" w:rsidRPr="00A37731">
        <w:rPr>
          <w:rFonts w:ascii="Arial" w:hAnsi="Arial" w:cs="Arial"/>
          <w:bCs/>
          <w:color w:val="FF0000"/>
          <w:sz w:val="23"/>
          <w:szCs w:val="23"/>
        </w:rPr>
        <w:br/>
      </w:r>
      <w:r w:rsidRPr="00A37731">
        <w:rPr>
          <w:rFonts w:ascii="Arial" w:hAnsi="Arial" w:cs="Arial"/>
          <w:bCs/>
          <w:color w:val="auto"/>
          <w:sz w:val="23"/>
          <w:szCs w:val="23"/>
        </w:rPr>
        <w:t>(Dz. U. z 20</w:t>
      </w:r>
      <w:r w:rsidR="00AF08E2" w:rsidRPr="00A37731">
        <w:rPr>
          <w:rFonts w:ascii="Arial" w:hAnsi="Arial" w:cs="Arial"/>
          <w:bCs/>
          <w:color w:val="auto"/>
          <w:sz w:val="23"/>
          <w:szCs w:val="23"/>
        </w:rPr>
        <w:t>2</w:t>
      </w:r>
      <w:r w:rsidR="00694FC8" w:rsidRPr="00A37731">
        <w:rPr>
          <w:rFonts w:ascii="Arial" w:hAnsi="Arial" w:cs="Arial"/>
          <w:bCs/>
          <w:color w:val="auto"/>
          <w:sz w:val="23"/>
          <w:szCs w:val="23"/>
        </w:rPr>
        <w:t>3</w:t>
      </w:r>
      <w:r w:rsidRPr="00A37731">
        <w:rPr>
          <w:rFonts w:ascii="Arial" w:hAnsi="Arial" w:cs="Arial"/>
          <w:bCs/>
          <w:color w:val="auto"/>
          <w:sz w:val="23"/>
          <w:szCs w:val="23"/>
        </w:rPr>
        <w:t xml:space="preserve"> r. poz. </w:t>
      </w:r>
      <w:r w:rsidR="00694FC8" w:rsidRPr="00A37731">
        <w:rPr>
          <w:rFonts w:ascii="Arial" w:hAnsi="Arial" w:cs="Arial"/>
          <w:bCs/>
          <w:color w:val="auto"/>
          <w:sz w:val="23"/>
          <w:szCs w:val="23"/>
        </w:rPr>
        <w:t>1587</w:t>
      </w:r>
      <w:r w:rsidRPr="00A37731">
        <w:rPr>
          <w:rFonts w:ascii="Arial" w:hAnsi="Arial" w:cs="Arial"/>
          <w:bCs/>
          <w:color w:val="auto"/>
          <w:sz w:val="23"/>
          <w:szCs w:val="23"/>
        </w:rPr>
        <w:t xml:space="preserve"> t.j.</w:t>
      </w:r>
      <w:r w:rsidR="007E06A2" w:rsidRPr="00A37731">
        <w:rPr>
          <w:rFonts w:ascii="Arial" w:hAnsi="Arial" w:cs="Arial"/>
          <w:bCs/>
          <w:color w:val="auto"/>
          <w:sz w:val="23"/>
          <w:szCs w:val="23"/>
        </w:rPr>
        <w:t xml:space="preserve"> ze zm.</w:t>
      </w:r>
      <w:r w:rsidRPr="00A37731">
        <w:rPr>
          <w:rFonts w:ascii="Arial" w:hAnsi="Arial" w:cs="Arial"/>
          <w:bCs/>
          <w:color w:val="auto"/>
          <w:sz w:val="23"/>
          <w:szCs w:val="23"/>
        </w:rPr>
        <w:t>),</w:t>
      </w:r>
      <w:r w:rsidRPr="00A37731">
        <w:rPr>
          <w:rFonts w:ascii="Arial" w:eastAsia="Arial" w:hAnsi="Arial" w:cs="Arial"/>
          <w:bCs/>
          <w:color w:val="auto"/>
          <w:sz w:val="23"/>
          <w:szCs w:val="23"/>
          <w:lang w:bidi="pl-PL"/>
        </w:rPr>
        <w:t xml:space="preserve"> </w:t>
      </w:r>
      <w:bookmarkEnd w:id="0"/>
      <w:r w:rsidRPr="00A37731">
        <w:rPr>
          <w:rFonts w:ascii="Arial" w:hAnsi="Arial" w:cs="Arial"/>
          <w:bCs/>
          <w:sz w:val="23"/>
          <w:szCs w:val="23"/>
        </w:rPr>
        <w:t xml:space="preserve">w związku z art. </w:t>
      </w:r>
      <w:r w:rsidR="001A492B" w:rsidRPr="00A37731">
        <w:rPr>
          <w:rFonts w:ascii="Arial" w:eastAsiaTheme="minorEastAsia" w:hAnsi="Arial" w:cs="Arial"/>
          <w:bCs/>
          <w:color w:val="auto"/>
          <w:sz w:val="23"/>
          <w:szCs w:val="23"/>
        </w:rPr>
        <w:t>3</w:t>
      </w:r>
      <w:r w:rsidR="009D5DE2" w:rsidRPr="00A37731">
        <w:rPr>
          <w:rFonts w:ascii="Arial" w:eastAsiaTheme="minorEastAsia" w:hAnsi="Arial" w:cs="Arial"/>
          <w:bCs/>
          <w:color w:val="auto"/>
          <w:sz w:val="23"/>
          <w:szCs w:val="23"/>
        </w:rPr>
        <w:t>8</w:t>
      </w:r>
      <w:r w:rsidR="001A492B" w:rsidRPr="00A37731">
        <w:rPr>
          <w:rFonts w:ascii="Arial" w:eastAsiaTheme="minorEastAsia" w:hAnsi="Arial" w:cs="Arial"/>
          <w:bCs/>
          <w:color w:val="auto"/>
          <w:sz w:val="23"/>
          <w:szCs w:val="23"/>
        </w:rPr>
        <w:t xml:space="preserve"> ustawy z dnia 3 października </w:t>
      </w:r>
      <w:r w:rsidR="001A2793" w:rsidRPr="00A37731">
        <w:rPr>
          <w:rFonts w:ascii="Arial" w:eastAsiaTheme="minorEastAsia" w:hAnsi="Arial" w:cs="Arial"/>
          <w:bCs/>
          <w:color w:val="auto"/>
          <w:sz w:val="23"/>
          <w:szCs w:val="23"/>
        </w:rPr>
        <w:br/>
      </w:r>
      <w:r w:rsidR="001A492B" w:rsidRPr="00A37731">
        <w:rPr>
          <w:rFonts w:ascii="Arial" w:eastAsiaTheme="minorEastAsia" w:hAnsi="Arial" w:cs="Arial"/>
          <w:bCs/>
          <w:color w:val="auto"/>
          <w:sz w:val="23"/>
          <w:szCs w:val="23"/>
        </w:rPr>
        <w:t xml:space="preserve">2008 r. o udostępnianiu informacji o środowisku i jego ochronie, udziale społeczeństwa </w:t>
      </w:r>
      <w:r w:rsidR="00DF3E3D" w:rsidRPr="00A37731">
        <w:rPr>
          <w:rFonts w:ascii="Arial" w:eastAsiaTheme="minorEastAsia" w:hAnsi="Arial" w:cs="Arial"/>
          <w:bCs/>
          <w:color w:val="auto"/>
          <w:sz w:val="23"/>
          <w:szCs w:val="23"/>
        </w:rPr>
        <w:br/>
      </w:r>
      <w:r w:rsidR="001A492B" w:rsidRPr="00A37731">
        <w:rPr>
          <w:rFonts w:ascii="Arial" w:eastAsiaTheme="minorEastAsia" w:hAnsi="Arial" w:cs="Arial"/>
          <w:bCs/>
          <w:color w:val="auto"/>
          <w:sz w:val="23"/>
          <w:szCs w:val="23"/>
        </w:rPr>
        <w:t xml:space="preserve">w ochronie środowiska oraz o ocenach oddziaływania na środowisko </w:t>
      </w:r>
      <w:r w:rsidR="00D65516" w:rsidRPr="00A37731">
        <w:rPr>
          <w:rFonts w:ascii="Arial" w:eastAsiaTheme="minorEastAsia" w:hAnsi="Arial" w:cs="Arial"/>
          <w:bCs/>
          <w:color w:val="auto"/>
          <w:sz w:val="23"/>
          <w:szCs w:val="23"/>
        </w:rPr>
        <w:t>(Dz.</w:t>
      </w:r>
      <w:r w:rsidR="00A910BB" w:rsidRPr="00A37731">
        <w:rPr>
          <w:rFonts w:ascii="Arial" w:eastAsiaTheme="minorEastAsia" w:hAnsi="Arial" w:cs="Arial"/>
          <w:bCs/>
          <w:color w:val="auto"/>
          <w:sz w:val="23"/>
          <w:szCs w:val="23"/>
        </w:rPr>
        <w:t xml:space="preserve"> </w:t>
      </w:r>
      <w:r w:rsidR="00D65516" w:rsidRPr="00A37731">
        <w:rPr>
          <w:rFonts w:ascii="Arial" w:eastAsiaTheme="minorEastAsia" w:hAnsi="Arial" w:cs="Arial"/>
          <w:bCs/>
          <w:color w:val="auto"/>
          <w:sz w:val="23"/>
          <w:szCs w:val="23"/>
        </w:rPr>
        <w:t>U. 20</w:t>
      </w:r>
      <w:r w:rsidR="00C3055B" w:rsidRPr="00A37731">
        <w:rPr>
          <w:rFonts w:ascii="Arial" w:eastAsiaTheme="minorEastAsia" w:hAnsi="Arial" w:cs="Arial"/>
          <w:bCs/>
          <w:color w:val="auto"/>
          <w:sz w:val="23"/>
          <w:szCs w:val="23"/>
        </w:rPr>
        <w:t>2</w:t>
      </w:r>
      <w:r w:rsidR="009041E0">
        <w:rPr>
          <w:rFonts w:ascii="Arial" w:eastAsiaTheme="minorEastAsia" w:hAnsi="Arial" w:cs="Arial"/>
          <w:bCs/>
          <w:color w:val="auto"/>
          <w:sz w:val="23"/>
          <w:szCs w:val="23"/>
        </w:rPr>
        <w:t>4</w:t>
      </w:r>
      <w:r w:rsidR="00C3055B" w:rsidRPr="00A37731">
        <w:rPr>
          <w:rFonts w:ascii="Arial" w:eastAsiaTheme="minorEastAsia" w:hAnsi="Arial" w:cs="Arial"/>
          <w:bCs/>
          <w:color w:val="auto"/>
          <w:sz w:val="23"/>
          <w:szCs w:val="23"/>
        </w:rPr>
        <w:t>r.</w:t>
      </w:r>
      <w:r w:rsidR="00D65516" w:rsidRPr="00A37731">
        <w:rPr>
          <w:rFonts w:ascii="Arial" w:eastAsiaTheme="minorEastAsia" w:hAnsi="Arial" w:cs="Arial"/>
          <w:bCs/>
          <w:color w:val="auto"/>
          <w:sz w:val="23"/>
          <w:szCs w:val="23"/>
        </w:rPr>
        <w:t xml:space="preserve"> </w:t>
      </w:r>
      <w:r w:rsidR="00121326">
        <w:rPr>
          <w:rFonts w:ascii="Arial" w:eastAsiaTheme="minorEastAsia" w:hAnsi="Arial" w:cs="Arial"/>
          <w:bCs/>
          <w:color w:val="auto"/>
          <w:sz w:val="23"/>
          <w:szCs w:val="23"/>
        </w:rPr>
        <w:br/>
      </w:r>
      <w:r w:rsidR="00D65516" w:rsidRPr="00A37731">
        <w:rPr>
          <w:rFonts w:ascii="Arial" w:eastAsiaTheme="minorEastAsia" w:hAnsi="Arial" w:cs="Arial"/>
          <w:bCs/>
          <w:color w:val="auto"/>
          <w:sz w:val="23"/>
          <w:szCs w:val="23"/>
        </w:rPr>
        <w:t xml:space="preserve">poz. </w:t>
      </w:r>
      <w:r w:rsidR="009041E0">
        <w:rPr>
          <w:rFonts w:ascii="Arial" w:eastAsiaTheme="minorEastAsia" w:hAnsi="Arial" w:cs="Arial"/>
          <w:bCs/>
          <w:color w:val="auto"/>
          <w:sz w:val="23"/>
          <w:szCs w:val="23"/>
        </w:rPr>
        <w:t>1112</w:t>
      </w:r>
      <w:r w:rsidR="00D65516" w:rsidRPr="00A37731">
        <w:rPr>
          <w:rFonts w:ascii="Arial" w:eastAsiaTheme="minorEastAsia" w:hAnsi="Arial" w:cs="Arial"/>
          <w:bCs/>
          <w:color w:val="auto"/>
          <w:sz w:val="23"/>
          <w:szCs w:val="23"/>
        </w:rPr>
        <w:t xml:space="preserve"> t.j.</w:t>
      </w:r>
      <w:r w:rsidR="007E06A2" w:rsidRPr="00A37731">
        <w:rPr>
          <w:rFonts w:ascii="Arial" w:eastAsiaTheme="minorEastAsia" w:hAnsi="Arial" w:cs="Arial"/>
          <w:bCs/>
          <w:color w:val="auto"/>
          <w:sz w:val="23"/>
          <w:szCs w:val="23"/>
        </w:rPr>
        <w:t xml:space="preserve"> ze zm.</w:t>
      </w:r>
      <w:r w:rsidR="00D65516" w:rsidRPr="00A37731">
        <w:rPr>
          <w:rFonts w:ascii="Arial" w:eastAsiaTheme="minorEastAsia" w:hAnsi="Arial" w:cs="Arial"/>
          <w:bCs/>
          <w:color w:val="auto"/>
          <w:sz w:val="23"/>
          <w:szCs w:val="23"/>
        </w:rPr>
        <w:t>)</w:t>
      </w:r>
      <w:r w:rsidR="001A492B" w:rsidRPr="00A37731">
        <w:rPr>
          <w:rFonts w:ascii="Arial" w:eastAsiaTheme="minorEastAsia" w:hAnsi="Arial" w:cs="Arial"/>
          <w:bCs/>
          <w:color w:val="auto"/>
          <w:sz w:val="23"/>
          <w:szCs w:val="23"/>
        </w:rPr>
        <w:t>, podaję do publicznej wiadomości:</w:t>
      </w:r>
    </w:p>
    <w:p w14:paraId="0572E1A3" w14:textId="77777777" w:rsidR="00121326" w:rsidRDefault="00121326" w:rsidP="00A910BB">
      <w:pPr>
        <w:spacing w:after="0" w:line="240" w:lineRule="auto"/>
        <w:jc w:val="both"/>
        <w:rPr>
          <w:rFonts w:ascii="Arial" w:hAnsi="Arial" w:cs="Arial"/>
          <w:bCs/>
          <w:sz w:val="23"/>
          <w:szCs w:val="23"/>
        </w:rPr>
      </w:pPr>
    </w:p>
    <w:p w14:paraId="7CD84566" w14:textId="6BC628A6" w:rsidR="00795024" w:rsidRPr="00A37731" w:rsidRDefault="00DF3E3D" w:rsidP="00A910BB">
      <w:pPr>
        <w:spacing w:after="0" w:line="240" w:lineRule="auto"/>
        <w:jc w:val="both"/>
        <w:rPr>
          <w:rFonts w:ascii="Arial" w:eastAsia="Times New Roman" w:hAnsi="Arial" w:cs="Arial"/>
          <w:bCs/>
          <w:iCs/>
          <w:sz w:val="23"/>
          <w:szCs w:val="23"/>
        </w:rPr>
      </w:pPr>
      <w:r w:rsidRPr="00A37731">
        <w:rPr>
          <w:rFonts w:ascii="Arial" w:hAnsi="Arial" w:cs="Arial"/>
          <w:bCs/>
          <w:sz w:val="23"/>
          <w:szCs w:val="23"/>
        </w:rPr>
        <w:t xml:space="preserve">1. </w:t>
      </w:r>
      <w:r w:rsidR="00A74C71" w:rsidRPr="00A37731">
        <w:rPr>
          <w:rFonts w:ascii="Arial" w:hAnsi="Arial" w:cs="Arial"/>
          <w:bCs/>
          <w:sz w:val="23"/>
          <w:szCs w:val="23"/>
        </w:rPr>
        <w:t>N</w:t>
      </w:r>
      <w:r w:rsidR="00C3055B" w:rsidRPr="00A37731">
        <w:rPr>
          <w:rFonts w:ascii="Arial" w:hAnsi="Arial" w:cs="Arial"/>
          <w:bCs/>
          <w:sz w:val="23"/>
          <w:szCs w:val="23"/>
        </w:rPr>
        <w:t xml:space="preserve">a wniosek  </w:t>
      </w:r>
      <w:r w:rsidR="008476E8" w:rsidRPr="00610B05">
        <w:rPr>
          <w:rFonts w:ascii="Arial" w:hAnsi="Arial" w:cs="Arial"/>
          <w:b/>
          <w:sz w:val="23"/>
          <w:szCs w:val="23"/>
        </w:rPr>
        <w:t>Raf- Ekologia Sp. z o.o. ul. Trzecieskiego 14, 38-460 Jedlicze, regon 370484149, NIP 6842198750</w:t>
      </w:r>
      <w:r w:rsidR="00FE7459" w:rsidRPr="00A37731">
        <w:rPr>
          <w:rFonts w:ascii="Arial" w:hAnsi="Arial" w:cs="Arial"/>
          <w:bCs/>
          <w:sz w:val="23"/>
          <w:szCs w:val="23"/>
        </w:rPr>
        <w:t xml:space="preserve">, </w:t>
      </w:r>
      <w:r w:rsidR="007E06A2" w:rsidRPr="00A37731">
        <w:rPr>
          <w:rFonts w:ascii="Arial" w:hAnsi="Arial" w:cs="Arial"/>
          <w:bCs/>
          <w:sz w:val="23"/>
          <w:szCs w:val="23"/>
        </w:rPr>
        <w:t>reprezentowane</w:t>
      </w:r>
      <w:r w:rsidR="001C1283" w:rsidRPr="00A37731">
        <w:rPr>
          <w:rFonts w:ascii="Arial" w:hAnsi="Arial" w:cs="Arial"/>
          <w:bCs/>
          <w:sz w:val="23"/>
          <w:szCs w:val="23"/>
        </w:rPr>
        <w:t>j</w:t>
      </w:r>
      <w:r w:rsidR="007E06A2" w:rsidRPr="00A37731">
        <w:rPr>
          <w:rFonts w:ascii="Arial" w:hAnsi="Arial" w:cs="Arial"/>
          <w:bCs/>
          <w:sz w:val="23"/>
          <w:szCs w:val="23"/>
        </w:rPr>
        <w:t xml:space="preserve"> przez Pełnomocnika</w:t>
      </w:r>
      <w:r w:rsidR="00FE7459" w:rsidRPr="00A37731">
        <w:rPr>
          <w:rFonts w:ascii="Arial" w:hAnsi="Arial" w:cs="Arial"/>
          <w:bCs/>
          <w:sz w:val="23"/>
          <w:szCs w:val="23"/>
        </w:rPr>
        <w:t xml:space="preserve">, </w:t>
      </w:r>
      <w:r w:rsidR="00A74C71" w:rsidRPr="00A37731">
        <w:rPr>
          <w:rFonts w:ascii="Arial" w:hAnsi="Arial" w:cs="Arial"/>
          <w:bCs/>
          <w:sz w:val="23"/>
          <w:szCs w:val="23"/>
        </w:rPr>
        <w:t xml:space="preserve">w dniu </w:t>
      </w:r>
      <w:r w:rsidR="00F745E0">
        <w:rPr>
          <w:rFonts w:ascii="Arial" w:hAnsi="Arial" w:cs="Arial"/>
          <w:bCs/>
          <w:sz w:val="23"/>
          <w:szCs w:val="23"/>
        </w:rPr>
        <w:t>16 stycznia 202</w:t>
      </w:r>
      <w:r w:rsidR="00DC265A">
        <w:rPr>
          <w:rFonts w:ascii="Arial" w:hAnsi="Arial" w:cs="Arial"/>
          <w:bCs/>
          <w:sz w:val="23"/>
          <w:szCs w:val="23"/>
        </w:rPr>
        <w:t>5</w:t>
      </w:r>
      <w:r w:rsidR="00A74C71" w:rsidRPr="00A37731">
        <w:rPr>
          <w:rFonts w:ascii="Arial" w:hAnsi="Arial" w:cs="Arial"/>
          <w:bCs/>
          <w:sz w:val="23"/>
          <w:szCs w:val="23"/>
        </w:rPr>
        <w:t xml:space="preserve">r. </w:t>
      </w:r>
      <w:r w:rsidR="009D5DE2" w:rsidRPr="00A37731">
        <w:rPr>
          <w:rFonts w:ascii="Arial" w:hAnsi="Arial" w:cs="Arial"/>
          <w:bCs/>
          <w:sz w:val="23"/>
          <w:szCs w:val="23"/>
        </w:rPr>
        <w:t>wydana została decyzja</w:t>
      </w:r>
      <w:r w:rsidR="009D5DE2" w:rsidRPr="00A37731">
        <w:rPr>
          <w:rFonts w:ascii="Arial" w:hAnsi="Arial" w:cs="Arial"/>
          <w:bCs/>
          <w:iCs/>
          <w:sz w:val="23"/>
          <w:szCs w:val="23"/>
        </w:rPr>
        <w:t xml:space="preserve"> Marszałka Województwa Podkarpackiego </w:t>
      </w:r>
      <w:r w:rsidR="00433103" w:rsidRPr="00A37731">
        <w:rPr>
          <w:rFonts w:ascii="Arial" w:hAnsi="Arial" w:cs="Arial"/>
          <w:bCs/>
          <w:iCs/>
          <w:sz w:val="23"/>
          <w:szCs w:val="23"/>
        </w:rPr>
        <w:t>znak: OS.I.7222.</w:t>
      </w:r>
      <w:r w:rsidR="00F745E0">
        <w:rPr>
          <w:rFonts w:ascii="Arial" w:hAnsi="Arial" w:cs="Arial"/>
          <w:bCs/>
          <w:iCs/>
          <w:sz w:val="23"/>
          <w:szCs w:val="23"/>
        </w:rPr>
        <w:t>48</w:t>
      </w:r>
      <w:r w:rsidR="00433103" w:rsidRPr="00A37731">
        <w:rPr>
          <w:rFonts w:ascii="Arial" w:hAnsi="Arial" w:cs="Arial"/>
          <w:bCs/>
          <w:iCs/>
          <w:sz w:val="23"/>
          <w:szCs w:val="23"/>
        </w:rPr>
        <w:t>.</w:t>
      </w:r>
      <w:r w:rsidR="00F745E0">
        <w:rPr>
          <w:rFonts w:ascii="Arial" w:hAnsi="Arial" w:cs="Arial"/>
          <w:bCs/>
          <w:iCs/>
          <w:sz w:val="23"/>
          <w:szCs w:val="23"/>
        </w:rPr>
        <w:t>11</w:t>
      </w:r>
      <w:r w:rsidR="00433103" w:rsidRPr="00A37731">
        <w:rPr>
          <w:rFonts w:ascii="Arial" w:hAnsi="Arial" w:cs="Arial"/>
          <w:bCs/>
          <w:iCs/>
          <w:sz w:val="23"/>
          <w:szCs w:val="23"/>
        </w:rPr>
        <w:t>.202</w:t>
      </w:r>
      <w:r w:rsidR="00F745E0">
        <w:rPr>
          <w:rFonts w:ascii="Arial" w:hAnsi="Arial" w:cs="Arial"/>
          <w:bCs/>
          <w:iCs/>
          <w:sz w:val="23"/>
          <w:szCs w:val="23"/>
        </w:rPr>
        <w:t>4</w:t>
      </w:r>
      <w:r w:rsidR="00433103" w:rsidRPr="00A37731">
        <w:rPr>
          <w:rFonts w:ascii="Arial" w:hAnsi="Arial" w:cs="Arial"/>
          <w:bCs/>
          <w:iCs/>
          <w:sz w:val="23"/>
          <w:szCs w:val="23"/>
        </w:rPr>
        <w:t>.RD</w:t>
      </w:r>
      <w:r w:rsidR="001C1283" w:rsidRPr="00A37731">
        <w:rPr>
          <w:rFonts w:ascii="Arial" w:hAnsi="Arial" w:cs="Arial"/>
          <w:bCs/>
          <w:iCs/>
          <w:sz w:val="23"/>
          <w:szCs w:val="23"/>
        </w:rPr>
        <w:t>,</w:t>
      </w:r>
      <w:r w:rsidR="00433103" w:rsidRPr="00A37731">
        <w:rPr>
          <w:rFonts w:ascii="Arial" w:hAnsi="Arial" w:cs="Arial"/>
          <w:bCs/>
          <w:iCs/>
          <w:sz w:val="23"/>
          <w:szCs w:val="23"/>
        </w:rPr>
        <w:t xml:space="preserve"> </w:t>
      </w:r>
      <w:r w:rsidR="009D5DE2" w:rsidRPr="00A37731">
        <w:rPr>
          <w:rFonts w:ascii="Arial" w:hAnsi="Arial" w:cs="Arial"/>
          <w:bCs/>
          <w:iCs/>
          <w:sz w:val="23"/>
          <w:szCs w:val="23"/>
        </w:rPr>
        <w:t>wprowadzająca zmiany</w:t>
      </w:r>
      <w:r w:rsidR="009D5DE2" w:rsidRPr="00A37731">
        <w:rPr>
          <w:rFonts w:ascii="Arial" w:hAnsi="Arial" w:cs="Arial"/>
          <w:bCs/>
          <w:sz w:val="23"/>
          <w:szCs w:val="23"/>
        </w:rPr>
        <w:t xml:space="preserve"> w</w:t>
      </w:r>
      <w:r w:rsidRPr="00A37731">
        <w:rPr>
          <w:rFonts w:ascii="Arial" w:hAnsi="Arial" w:cs="Arial"/>
          <w:bCs/>
          <w:iCs/>
          <w:sz w:val="23"/>
          <w:szCs w:val="23"/>
        </w:rPr>
        <w:t xml:space="preserve"> </w:t>
      </w:r>
      <w:r w:rsidR="008476E8" w:rsidRPr="00A37731">
        <w:rPr>
          <w:rFonts w:ascii="Arial" w:hAnsi="Arial" w:cs="Arial"/>
          <w:bCs/>
          <w:iCs/>
          <w:sz w:val="23"/>
          <w:szCs w:val="23"/>
        </w:rPr>
        <w:t xml:space="preserve">decyzji Marszałka Województwa Podkarpackiego </w:t>
      </w:r>
      <w:r w:rsidR="00795024" w:rsidRPr="00A37731">
        <w:rPr>
          <w:rFonts w:ascii="Arial" w:eastAsia="Times New Roman" w:hAnsi="Arial" w:cs="Arial"/>
          <w:bCs/>
          <w:sz w:val="23"/>
          <w:szCs w:val="23"/>
        </w:rPr>
        <w:t>z dnia 13 marca 2023r. znak: OS</w:t>
      </w:r>
      <w:r w:rsidR="0080626B">
        <w:rPr>
          <w:rFonts w:ascii="Arial" w:eastAsia="Times New Roman" w:hAnsi="Arial" w:cs="Arial"/>
          <w:bCs/>
          <w:sz w:val="23"/>
          <w:szCs w:val="23"/>
        </w:rPr>
        <w:t>.</w:t>
      </w:r>
      <w:r w:rsidR="00795024" w:rsidRPr="00A37731">
        <w:rPr>
          <w:rFonts w:ascii="Arial" w:eastAsia="Times New Roman" w:hAnsi="Arial" w:cs="Arial"/>
          <w:bCs/>
          <w:sz w:val="23"/>
          <w:szCs w:val="23"/>
        </w:rPr>
        <w:t>I.7222.6.1.2023.RD</w:t>
      </w:r>
      <w:r w:rsidR="00795024" w:rsidRPr="00A37731">
        <w:rPr>
          <w:rFonts w:ascii="Arial" w:hAnsi="Arial" w:cs="Arial"/>
          <w:bCs/>
          <w:sz w:val="23"/>
          <w:szCs w:val="23"/>
        </w:rPr>
        <w:t xml:space="preserve"> </w:t>
      </w:r>
      <w:r w:rsidR="00121326">
        <w:rPr>
          <w:rFonts w:ascii="Arial" w:hAnsi="Arial" w:cs="Arial"/>
          <w:bCs/>
          <w:sz w:val="23"/>
          <w:szCs w:val="23"/>
        </w:rPr>
        <w:br/>
      </w:r>
      <w:r w:rsidR="00795024" w:rsidRPr="00A37731">
        <w:rPr>
          <w:rFonts w:ascii="Arial" w:hAnsi="Arial" w:cs="Arial"/>
          <w:bCs/>
          <w:sz w:val="23"/>
          <w:szCs w:val="23"/>
        </w:rPr>
        <w:t>(</w:t>
      </w:r>
      <w:r w:rsidR="00795024" w:rsidRPr="00A37731">
        <w:rPr>
          <w:rFonts w:ascii="Arial" w:eastAsia="Times New Roman" w:hAnsi="Arial" w:cs="Arial"/>
          <w:bCs/>
          <w:sz w:val="23"/>
          <w:szCs w:val="23"/>
        </w:rPr>
        <w:t>tekst jednolity</w:t>
      </w:r>
      <w:r w:rsidR="00F745E0">
        <w:rPr>
          <w:rFonts w:ascii="Arial" w:eastAsia="Times New Roman" w:hAnsi="Arial" w:cs="Arial"/>
          <w:bCs/>
          <w:sz w:val="23"/>
          <w:szCs w:val="23"/>
        </w:rPr>
        <w:t xml:space="preserve"> ze zm.</w:t>
      </w:r>
      <w:r w:rsidR="00795024" w:rsidRPr="00A37731">
        <w:rPr>
          <w:rFonts w:ascii="Arial" w:hAnsi="Arial" w:cs="Arial"/>
          <w:bCs/>
          <w:sz w:val="23"/>
          <w:szCs w:val="23"/>
        </w:rPr>
        <w:t>),</w:t>
      </w:r>
      <w:r w:rsidR="00795024" w:rsidRPr="00A37731">
        <w:rPr>
          <w:rFonts w:ascii="Arial" w:eastAsia="Times New Roman" w:hAnsi="Arial" w:cs="Arial"/>
          <w:bCs/>
          <w:sz w:val="23"/>
          <w:szCs w:val="23"/>
        </w:rPr>
        <w:t xml:space="preserve"> </w:t>
      </w:r>
      <w:r w:rsidR="00795024" w:rsidRPr="00A37731">
        <w:rPr>
          <w:rFonts w:ascii="Arial" w:eastAsiaTheme="minorHAnsi" w:hAnsi="Arial" w:cs="Arial"/>
          <w:bCs/>
          <w:sz w:val="23"/>
          <w:szCs w:val="23"/>
          <w:lang w:eastAsia="en-US"/>
        </w:rPr>
        <w:t xml:space="preserve">w której udzielono </w:t>
      </w:r>
      <w:r w:rsidR="00F745E0">
        <w:rPr>
          <w:rFonts w:ascii="Arial" w:hAnsi="Arial" w:cs="Arial"/>
          <w:bCs/>
          <w:iCs/>
          <w:sz w:val="23"/>
          <w:szCs w:val="23"/>
        </w:rPr>
        <w:t>Spółce</w:t>
      </w:r>
      <w:r w:rsidR="00795024" w:rsidRPr="00A37731">
        <w:rPr>
          <w:rFonts w:ascii="Arial" w:hAnsi="Arial" w:cs="Arial"/>
          <w:bCs/>
          <w:sz w:val="23"/>
          <w:szCs w:val="23"/>
          <w:lang w:eastAsia="en-US"/>
        </w:rPr>
        <w:t xml:space="preserve"> </w:t>
      </w:r>
      <w:r w:rsidR="00795024" w:rsidRPr="00A37731">
        <w:rPr>
          <w:rFonts w:ascii="Arial" w:eastAsia="Times New Roman" w:hAnsi="Arial" w:cs="Arial"/>
          <w:bCs/>
          <w:iCs/>
          <w:sz w:val="23"/>
          <w:szCs w:val="23"/>
        </w:rPr>
        <w:t xml:space="preserve">pozwolenia zintegrowanego na prowadzenie instalacji do unieszkodliwiania odpadów niebezpiecznych i innych niż niebezpieczne poprzez termiczne ich przekształcanie w Jedliczu przy ul. </w:t>
      </w:r>
      <w:r w:rsidR="00795024" w:rsidRPr="00A37731">
        <w:rPr>
          <w:rFonts w:ascii="Arial" w:eastAsia="Times New Roman" w:hAnsi="Arial" w:cs="Arial"/>
          <w:bCs/>
          <w:iCs/>
          <w:spacing w:val="-1"/>
          <w:sz w:val="23"/>
          <w:szCs w:val="23"/>
        </w:rPr>
        <w:t>Trzecieskiego 14</w:t>
      </w:r>
      <w:r w:rsidR="00795024" w:rsidRPr="00A37731">
        <w:rPr>
          <w:rFonts w:ascii="Arial" w:hAnsi="Arial" w:cs="Arial"/>
          <w:bCs/>
          <w:sz w:val="23"/>
          <w:szCs w:val="23"/>
        </w:rPr>
        <w:t xml:space="preserve">.                                                              </w:t>
      </w:r>
    </w:p>
    <w:p w14:paraId="3E2093B2" w14:textId="5BE614B3" w:rsidR="009D5DE2" w:rsidRPr="00090148" w:rsidRDefault="009D5DE2" w:rsidP="007E06A2">
      <w:pPr>
        <w:spacing w:after="0" w:line="240" w:lineRule="auto"/>
        <w:jc w:val="both"/>
        <w:rPr>
          <w:rFonts w:ascii="Arial" w:hAnsi="Arial" w:cs="Arial"/>
          <w:sz w:val="23"/>
          <w:szCs w:val="23"/>
        </w:rPr>
      </w:pPr>
      <w:r w:rsidRPr="00090148">
        <w:rPr>
          <w:rFonts w:ascii="Arial" w:hAnsi="Arial" w:cs="Arial"/>
          <w:bCs/>
          <w:iCs/>
          <w:spacing w:val="-1"/>
          <w:sz w:val="23"/>
          <w:szCs w:val="23"/>
        </w:rPr>
        <w:t>2.</w:t>
      </w:r>
      <w:r w:rsidR="00121326">
        <w:rPr>
          <w:rFonts w:ascii="Arial" w:hAnsi="Arial" w:cs="Arial"/>
          <w:bCs/>
          <w:iCs/>
          <w:spacing w:val="-1"/>
          <w:sz w:val="23"/>
          <w:szCs w:val="23"/>
        </w:rPr>
        <w:t xml:space="preserve"> </w:t>
      </w:r>
      <w:r w:rsidRPr="00090148">
        <w:rPr>
          <w:rFonts w:ascii="Arial" w:hAnsi="Arial" w:cs="Arial"/>
          <w:sz w:val="23"/>
          <w:szCs w:val="23"/>
        </w:rPr>
        <w:t xml:space="preserve">Informację o wydanej decyzji umieszczono w publicznie dostępnym wykazie danych </w:t>
      </w:r>
      <w:r w:rsidRPr="00090148">
        <w:rPr>
          <w:rFonts w:ascii="Arial" w:hAnsi="Arial" w:cs="Arial"/>
          <w:sz w:val="23"/>
          <w:szCs w:val="23"/>
        </w:rPr>
        <w:br/>
        <w:t xml:space="preserve">o dokumentach zawierających informacje o środowisku i jego ochronie pod numerem </w:t>
      </w:r>
      <w:r w:rsidR="00F745E0">
        <w:rPr>
          <w:rFonts w:ascii="Arial" w:hAnsi="Arial" w:cs="Arial"/>
          <w:bCs/>
          <w:sz w:val="23"/>
          <w:szCs w:val="23"/>
        </w:rPr>
        <w:t>6</w:t>
      </w:r>
      <w:r w:rsidRPr="00A910BB">
        <w:rPr>
          <w:rFonts w:ascii="Arial" w:hAnsi="Arial" w:cs="Arial"/>
          <w:bCs/>
          <w:sz w:val="23"/>
          <w:szCs w:val="23"/>
        </w:rPr>
        <w:t>/202</w:t>
      </w:r>
      <w:r w:rsidR="00121326">
        <w:rPr>
          <w:rFonts w:ascii="Arial" w:hAnsi="Arial" w:cs="Arial"/>
          <w:bCs/>
          <w:sz w:val="23"/>
          <w:szCs w:val="23"/>
        </w:rPr>
        <w:t>5</w:t>
      </w:r>
      <w:r w:rsidRPr="00A910BB">
        <w:rPr>
          <w:rFonts w:ascii="Arial" w:hAnsi="Arial" w:cs="Arial"/>
          <w:bCs/>
          <w:sz w:val="23"/>
          <w:szCs w:val="23"/>
        </w:rPr>
        <w:t xml:space="preserve">, prowadzonym przez Urząd Marszałkowski Województwa Podkarpackiego </w:t>
      </w:r>
      <w:r w:rsidRPr="00A910BB">
        <w:rPr>
          <w:rFonts w:ascii="Arial" w:hAnsi="Arial" w:cs="Arial"/>
          <w:bCs/>
          <w:sz w:val="23"/>
          <w:szCs w:val="23"/>
        </w:rPr>
        <w:br/>
      </w:r>
      <w:r w:rsidRPr="00090148">
        <w:rPr>
          <w:rFonts w:ascii="Arial" w:hAnsi="Arial" w:cs="Arial"/>
          <w:sz w:val="23"/>
          <w:szCs w:val="23"/>
        </w:rPr>
        <w:t>w Rzeszowie</w:t>
      </w:r>
      <w:r w:rsidR="00121326">
        <w:rPr>
          <w:rFonts w:ascii="Arial" w:hAnsi="Arial" w:cs="Arial"/>
          <w:sz w:val="23"/>
          <w:szCs w:val="23"/>
        </w:rPr>
        <w:t xml:space="preserve">, </w:t>
      </w:r>
      <w:r w:rsidRPr="00090148">
        <w:rPr>
          <w:rFonts w:ascii="Arial" w:hAnsi="Arial" w:cs="Arial"/>
          <w:sz w:val="23"/>
          <w:szCs w:val="23"/>
        </w:rPr>
        <w:t xml:space="preserve">Departament Ochrony Środowiska, </w:t>
      </w:r>
      <w:bookmarkStart w:id="1" w:name="_Hlk514241083"/>
      <w:r w:rsidRPr="00090148">
        <w:rPr>
          <w:rFonts w:ascii="Arial" w:hAnsi="Arial" w:cs="Arial"/>
          <w:sz w:val="23"/>
          <w:szCs w:val="23"/>
        </w:rPr>
        <w:t>Oddział Instrumentów</w:t>
      </w:r>
      <w:r w:rsidR="0080626B">
        <w:rPr>
          <w:rFonts w:ascii="Arial" w:hAnsi="Arial" w:cs="Arial"/>
          <w:sz w:val="23"/>
          <w:szCs w:val="23"/>
        </w:rPr>
        <w:t xml:space="preserve"> </w:t>
      </w:r>
      <w:r w:rsidRPr="00090148">
        <w:rPr>
          <w:rFonts w:ascii="Arial" w:hAnsi="Arial" w:cs="Arial"/>
          <w:sz w:val="23"/>
          <w:szCs w:val="23"/>
        </w:rPr>
        <w:t>Środowiskowych</w:t>
      </w:r>
      <w:bookmarkEnd w:id="1"/>
      <w:r w:rsidRPr="00090148">
        <w:rPr>
          <w:rFonts w:ascii="Arial" w:hAnsi="Arial" w:cs="Arial"/>
          <w:sz w:val="23"/>
          <w:szCs w:val="23"/>
        </w:rPr>
        <w:t>.</w:t>
      </w:r>
    </w:p>
    <w:p w14:paraId="02CEDF32" w14:textId="703F7270" w:rsidR="009D5DE2" w:rsidRPr="00090148" w:rsidRDefault="009D5DE2" w:rsidP="007E06A2">
      <w:pPr>
        <w:spacing w:after="0" w:line="240" w:lineRule="auto"/>
        <w:jc w:val="both"/>
        <w:rPr>
          <w:rFonts w:ascii="Arial" w:hAnsi="Arial" w:cs="Arial"/>
          <w:sz w:val="23"/>
          <w:szCs w:val="23"/>
        </w:rPr>
      </w:pPr>
      <w:r w:rsidRPr="00090148">
        <w:rPr>
          <w:rFonts w:ascii="Arial" w:hAnsi="Arial" w:cs="Arial"/>
          <w:sz w:val="23"/>
          <w:szCs w:val="23"/>
        </w:rPr>
        <w:t>3.</w:t>
      </w:r>
      <w:r w:rsidRPr="00090148">
        <w:rPr>
          <w:rFonts w:ascii="Arial" w:hAnsi="Arial" w:cs="Arial"/>
          <w:bCs/>
          <w:iCs/>
          <w:spacing w:val="-1"/>
          <w:sz w:val="23"/>
          <w:szCs w:val="23"/>
        </w:rPr>
        <w:t xml:space="preserve"> </w:t>
      </w:r>
      <w:r w:rsidRPr="00090148">
        <w:rPr>
          <w:rFonts w:ascii="Arial" w:hAnsi="Arial" w:cs="Arial"/>
          <w:sz w:val="23"/>
          <w:szCs w:val="23"/>
        </w:rPr>
        <w:t xml:space="preserve">Wszystkich zainteresowanych sprawą informuję, że można zapoznać się z treścią niniejszej decyzji w Oddziale Instrumentów Środowiskowych Departamentu Ochrony Środowiska Urzędu Marszałkowskiego w Rzeszowie, przy ul. Lubelskiej 4, pok. 213, </w:t>
      </w:r>
      <w:r w:rsidR="007E06A2" w:rsidRPr="00090148">
        <w:rPr>
          <w:rFonts w:ascii="Arial" w:hAnsi="Arial" w:cs="Arial"/>
          <w:sz w:val="23"/>
          <w:szCs w:val="23"/>
        </w:rPr>
        <w:br/>
      </w:r>
      <w:r w:rsidRPr="00090148">
        <w:rPr>
          <w:rFonts w:ascii="Arial" w:hAnsi="Arial" w:cs="Arial"/>
          <w:sz w:val="23"/>
          <w:szCs w:val="23"/>
        </w:rPr>
        <w:t>w godzinach pracy Urzędu.</w:t>
      </w:r>
    </w:p>
    <w:p w14:paraId="5555383C" w14:textId="5B037F3F" w:rsidR="009D5DE2" w:rsidRPr="007E06A2" w:rsidRDefault="009D5DE2" w:rsidP="007E06A2">
      <w:pPr>
        <w:spacing w:after="0" w:line="240" w:lineRule="auto"/>
        <w:jc w:val="both"/>
        <w:rPr>
          <w:rFonts w:ascii="Arial" w:hAnsi="Arial" w:cs="Arial"/>
          <w:bCs/>
          <w:iCs/>
          <w:spacing w:val="-1"/>
          <w:sz w:val="23"/>
          <w:szCs w:val="23"/>
        </w:rPr>
      </w:pPr>
      <w:r w:rsidRPr="00090148">
        <w:rPr>
          <w:rFonts w:ascii="Arial" w:hAnsi="Arial" w:cs="Arial"/>
          <w:bCs/>
          <w:iCs/>
          <w:spacing w:val="-1"/>
          <w:sz w:val="23"/>
          <w:szCs w:val="23"/>
        </w:rPr>
        <w:t xml:space="preserve">4. </w:t>
      </w:r>
      <w:r w:rsidRPr="00090148">
        <w:rPr>
          <w:rFonts w:ascii="Arial" w:hAnsi="Arial" w:cs="Arial"/>
          <w:sz w:val="23"/>
          <w:szCs w:val="23"/>
        </w:rPr>
        <w:t xml:space="preserve">Decyzja dostępna będzie również w wersji elektronicznej pod adresem: </w:t>
      </w:r>
      <w:hyperlink r:id="rId7" w:history="1">
        <w:r w:rsidRPr="00090148">
          <w:rPr>
            <w:rStyle w:val="Hipercze"/>
            <w:rFonts w:ascii="Arial" w:hAnsi="Arial" w:cs="Arial"/>
            <w:sz w:val="23"/>
            <w:szCs w:val="23"/>
          </w:rPr>
          <w:t>www.bip.podkarpackie.pl/index.php/informacja-o-srodowisku/pozwolenia-zintegrowane/wydane</w:t>
        </w:r>
      </w:hyperlink>
    </w:p>
    <w:p w14:paraId="36603F14" w14:textId="1D536196" w:rsidR="00D535CA" w:rsidRPr="00A37731" w:rsidRDefault="009D5DE2" w:rsidP="00CF1AE5">
      <w:pPr>
        <w:jc w:val="both"/>
        <w:rPr>
          <w:rFonts w:ascii="Arial" w:hAnsi="Arial" w:cs="Arial"/>
          <w:sz w:val="23"/>
          <w:szCs w:val="23"/>
        </w:rPr>
      </w:pPr>
      <w:bookmarkStart w:id="2" w:name="_Hlk79747788"/>
      <w:r w:rsidRPr="00A37731">
        <w:rPr>
          <w:rFonts w:ascii="Arial" w:hAnsi="Arial" w:cs="Arial"/>
          <w:sz w:val="23"/>
          <w:szCs w:val="23"/>
        </w:rPr>
        <w:t xml:space="preserve">5. Termin udostępniania decyzji: </w:t>
      </w:r>
      <w:r w:rsidR="00A37731" w:rsidRPr="00704FDF">
        <w:rPr>
          <w:rFonts w:ascii="Arial" w:hAnsi="Arial" w:cs="Arial"/>
          <w:b/>
          <w:bCs/>
          <w:sz w:val="23"/>
          <w:szCs w:val="23"/>
        </w:rPr>
        <w:t xml:space="preserve">od </w:t>
      </w:r>
      <w:r w:rsidR="00F745E0">
        <w:rPr>
          <w:rFonts w:ascii="Arial" w:hAnsi="Arial" w:cs="Arial"/>
          <w:b/>
          <w:bCs/>
          <w:sz w:val="23"/>
          <w:szCs w:val="23"/>
        </w:rPr>
        <w:t>23</w:t>
      </w:r>
      <w:r w:rsidR="00CF1AE5" w:rsidRPr="00704FDF">
        <w:rPr>
          <w:rFonts w:ascii="Arial" w:hAnsi="Arial" w:cs="Arial"/>
          <w:b/>
          <w:bCs/>
          <w:sz w:val="23"/>
          <w:szCs w:val="23"/>
        </w:rPr>
        <w:t xml:space="preserve"> </w:t>
      </w:r>
      <w:r w:rsidR="002F63A8" w:rsidRPr="00704FDF">
        <w:rPr>
          <w:rFonts w:ascii="Arial" w:hAnsi="Arial" w:cs="Arial"/>
          <w:b/>
          <w:bCs/>
          <w:sz w:val="23"/>
          <w:szCs w:val="23"/>
        </w:rPr>
        <w:t>stycznia</w:t>
      </w:r>
      <w:r w:rsidRPr="00704FDF">
        <w:rPr>
          <w:rFonts w:ascii="Arial" w:hAnsi="Arial" w:cs="Arial"/>
          <w:b/>
          <w:bCs/>
          <w:sz w:val="23"/>
          <w:szCs w:val="23"/>
        </w:rPr>
        <w:t xml:space="preserve"> 202</w:t>
      </w:r>
      <w:r w:rsidR="00F745E0">
        <w:rPr>
          <w:rFonts w:ascii="Arial" w:hAnsi="Arial" w:cs="Arial"/>
          <w:b/>
          <w:bCs/>
          <w:sz w:val="23"/>
          <w:szCs w:val="23"/>
        </w:rPr>
        <w:t>5</w:t>
      </w:r>
      <w:r w:rsidRPr="00704FDF">
        <w:rPr>
          <w:rFonts w:ascii="Arial" w:hAnsi="Arial" w:cs="Arial"/>
          <w:b/>
          <w:bCs/>
          <w:sz w:val="23"/>
          <w:szCs w:val="23"/>
        </w:rPr>
        <w:t xml:space="preserve">r. </w:t>
      </w:r>
      <w:r w:rsidR="00A37731" w:rsidRPr="00704FDF">
        <w:rPr>
          <w:rFonts w:ascii="Arial" w:hAnsi="Arial" w:cs="Arial"/>
          <w:b/>
          <w:bCs/>
          <w:sz w:val="23"/>
          <w:szCs w:val="23"/>
        </w:rPr>
        <w:t>do</w:t>
      </w:r>
      <w:r w:rsidRPr="00704FDF">
        <w:rPr>
          <w:rFonts w:ascii="Arial" w:hAnsi="Arial" w:cs="Arial"/>
          <w:b/>
          <w:bCs/>
          <w:sz w:val="23"/>
          <w:szCs w:val="23"/>
        </w:rPr>
        <w:t xml:space="preserve"> </w:t>
      </w:r>
      <w:r w:rsidR="00D36170">
        <w:rPr>
          <w:rFonts w:ascii="Arial" w:hAnsi="Arial" w:cs="Arial"/>
          <w:b/>
          <w:bCs/>
          <w:sz w:val="23"/>
          <w:szCs w:val="23"/>
        </w:rPr>
        <w:t>5 lutego</w:t>
      </w:r>
      <w:r w:rsidRPr="00704FDF">
        <w:rPr>
          <w:rFonts w:ascii="Arial" w:hAnsi="Arial" w:cs="Arial"/>
          <w:b/>
          <w:bCs/>
          <w:sz w:val="23"/>
          <w:szCs w:val="23"/>
        </w:rPr>
        <w:t xml:space="preserve"> 202</w:t>
      </w:r>
      <w:r w:rsidR="00D36170">
        <w:rPr>
          <w:rFonts w:ascii="Arial" w:hAnsi="Arial" w:cs="Arial"/>
          <w:b/>
          <w:bCs/>
          <w:sz w:val="23"/>
          <w:szCs w:val="23"/>
        </w:rPr>
        <w:t>5</w:t>
      </w:r>
      <w:r w:rsidRPr="00704FDF">
        <w:rPr>
          <w:rFonts w:ascii="Arial" w:hAnsi="Arial" w:cs="Arial"/>
          <w:b/>
          <w:bCs/>
          <w:sz w:val="23"/>
          <w:szCs w:val="23"/>
        </w:rPr>
        <w:t>r</w:t>
      </w:r>
      <w:r w:rsidRPr="00A37731">
        <w:rPr>
          <w:rFonts w:ascii="Arial" w:hAnsi="Arial" w:cs="Arial"/>
          <w:sz w:val="23"/>
          <w:szCs w:val="23"/>
        </w:rPr>
        <w:t xml:space="preserve">. </w:t>
      </w:r>
      <w:bookmarkEnd w:id="2"/>
    </w:p>
    <w:p w14:paraId="502C9C6B" w14:textId="77777777" w:rsidR="00121326" w:rsidRDefault="008D6D86" w:rsidP="00D535CA">
      <w:pPr>
        <w:ind w:left="4248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</w:t>
      </w:r>
      <w:r w:rsidR="00FE7459">
        <w:rPr>
          <w:rFonts w:ascii="Arial" w:hAnsi="Arial" w:cs="Arial"/>
          <w:sz w:val="20"/>
          <w:szCs w:val="20"/>
        </w:rPr>
        <w:tab/>
      </w:r>
    </w:p>
    <w:p w14:paraId="253051D0" w14:textId="24B50925" w:rsidR="00D535CA" w:rsidRDefault="00D535CA" w:rsidP="00121326">
      <w:pPr>
        <w:ind w:left="4248" w:firstLine="708"/>
        <w:jc w:val="both"/>
        <w:rPr>
          <w:rFonts w:ascii="Arial" w:hAnsi="Arial" w:cs="Arial"/>
          <w:sz w:val="20"/>
          <w:szCs w:val="20"/>
        </w:rPr>
      </w:pPr>
      <w:r w:rsidRPr="006D7328">
        <w:rPr>
          <w:rFonts w:ascii="Arial" w:hAnsi="Arial" w:cs="Arial"/>
          <w:sz w:val="20"/>
          <w:szCs w:val="20"/>
        </w:rPr>
        <w:t>Z up. MARSZAŁKA WOJEWÓDZTWA</w:t>
      </w:r>
    </w:p>
    <w:p w14:paraId="64270C8B" w14:textId="48430338" w:rsidR="00D36170" w:rsidRPr="0080626B" w:rsidRDefault="0080626B" w:rsidP="00D06C07">
      <w:pPr>
        <w:ind w:left="5664"/>
        <w:jc w:val="both"/>
        <w:rPr>
          <w:rFonts w:ascii="Arial" w:hAnsi="Arial" w:cs="Arial"/>
        </w:rPr>
      </w:pPr>
      <w:r w:rsidRPr="0080626B">
        <w:rPr>
          <w:rFonts w:ascii="Arial" w:hAnsi="Arial" w:cs="Arial"/>
        </w:rPr>
        <w:t xml:space="preserve">       </w:t>
      </w:r>
      <w:r w:rsidR="00D06C07">
        <w:rPr>
          <w:rFonts w:ascii="Arial" w:hAnsi="Arial" w:cs="Arial"/>
        </w:rPr>
        <w:t>Andrzej Kulig</w:t>
      </w:r>
    </w:p>
    <w:p w14:paraId="4F279B83" w14:textId="0D6A57A0" w:rsidR="00D535CA" w:rsidRPr="006D7328" w:rsidRDefault="00D535CA" w:rsidP="00D535CA">
      <w:pPr>
        <w:spacing w:after="0" w:line="240" w:lineRule="auto"/>
        <w:ind w:left="3540" w:firstLine="708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</w:t>
      </w:r>
      <w:r w:rsidR="00FE7459">
        <w:rPr>
          <w:rFonts w:ascii="Arial" w:hAnsi="Arial" w:cs="Arial"/>
          <w:sz w:val="20"/>
          <w:szCs w:val="20"/>
        </w:rPr>
        <w:tab/>
        <w:t xml:space="preserve">      </w:t>
      </w:r>
      <w:r w:rsidRPr="006D7328">
        <w:rPr>
          <w:rFonts w:ascii="Arial" w:hAnsi="Arial" w:cs="Arial"/>
          <w:sz w:val="20"/>
          <w:szCs w:val="20"/>
        </w:rPr>
        <w:t>DYREKTOR DEPARTAMENTU</w:t>
      </w:r>
    </w:p>
    <w:p w14:paraId="1E1FF015" w14:textId="43B053FD" w:rsidR="00724E78" w:rsidRDefault="00D535CA" w:rsidP="00CF1AE5">
      <w:pPr>
        <w:pStyle w:val="Default"/>
        <w:ind w:left="4248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</w:t>
      </w:r>
      <w:r w:rsidR="00FE7459">
        <w:rPr>
          <w:rFonts w:ascii="Arial" w:hAnsi="Arial" w:cs="Arial"/>
          <w:sz w:val="20"/>
          <w:szCs w:val="20"/>
        </w:rPr>
        <w:tab/>
        <w:t xml:space="preserve">          </w:t>
      </w:r>
      <w:r w:rsidRPr="006D7328">
        <w:rPr>
          <w:rFonts w:ascii="Arial" w:hAnsi="Arial" w:cs="Arial"/>
          <w:sz w:val="20"/>
          <w:szCs w:val="20"/>
        </w:rPr>
        <w:t>OCHRONY ŚRODOWISKA</w:t>
      </w:r>
    </w:p>
    <w:p w14:paraId="2DB363ED" w14:textId="77777777" w:rsidR="00A37731" w:rsidRDefault="00A37731" w:rsidP="00AF08E2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09D7001B" w14:textId="77777777" w:rsidR="00D06C07" w:rsidRDefault="00D06C07" w:rsidP="00AF08E2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712C2C43" w14:textId="4DDF47EC" w:rsidR="00323909" w:rsidRPr="00A101A0" w:rsidRDefault="00AF08E2" w:rsidP="00AF08E2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A101A0">
        <w:rPr>
          <w:rFonts w:ascii="Arial" w:hAnsi="Arial" w:cs="Arial"/>
          <w:sz w:val="20"/>
          <w:szCs w:val="20"/>
        </w:rPr>
        <w:t>Otrzymują:</w:t>
      </w:r>
    </w:p>
    <w:p w14:paraId="7C831E00" w14:textId="77777777" w:rsidR="00AF08E2" w:rsidRPr="00A101A0" w:rsidRDefault="00AF08E2" w:rsidP="00AF08E2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A101A0">
        <w:rPr>
          <w:rFonts w:ascii="Arial" w:hAnsi="Arial" w:cs="Arial"/>
          <w:sz w:val="20"/>
          <w:szCs w:val="20"/>
        </w:rPr>
        <w:t>1. Tablica ogłoszeń UMWP</w:t>
      </w:r>
    </w:p>
    <w:p w14:paraId="4D22F20A" w14:textId="77777777" w:rsidR="00AF08E2" w:rsidRPr="00A101A0" w:rsidRDefault="00AF08E2" w:rsidP="00AF08E2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A101A0">
        <w:rPr>
          <w:rFonts w:ascii="Arial" w:hAnsi="Arial" w:cs="Arial"/>
          <w:sz w:val="20"/>
          <w:szCs w:val="20"/>
        </w:rPr>
        <w:t>2. BIP UMWP</w:t>
      </w:r>
    </w:p>
    <w:p w14:paraId="50AC5634" w14:textId="29D97601" w:rsidR="00AF08E2" w:rsidRDefault="00AF08E2" w:rsidP="00AF08E2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A101A0">
        <w:rPr>
          <w:rFonts w:ascii="Arial" w:hAnsi="Arial" w:cs="Arial"/>
          <w:sz w:val="20"/>
          <w:szCs w:val="20"/>
        </w:rPr>
        <w:t xml:space="preserve">3. </w:t>
      </w:r>
      <w:r>
        <w:rPr>
          <w:rFonts w:ascii="Arial" w:hAnsi="Arial" w:cs="Arial"/>
          <w:sz w:val="20"/>
          <w:szCs w:val="20"/>
        </w:rPr>
        <w:t>Burmistrz Miasta i Gminy Jedlicze</w:t>
      </w:r>
      <w:r w:rsidR="004744F7">
        <w:rPr>
          <w:rFonts w:ascii="Arial" w:hAnsi="Arial" w:cs="Arial"/>
          <w:sz w:val="20"/>
          <w:szCs w:val="20"/>
        </w:rPr>
        <w:t xml:space="preserve"> </w:t>
      </w:r>
      <w:r w:rsidR="00D06C07">
        <w:rPr>
          <w:rFonts w:ascii="Arial" w:hAnsi="Arial" w:cs="Arial"/>
          <w:sz w:val="20"/>
          <w:szCs w:val="20"/>
        </w:rPr>
        <w:t>(ePuap)</w:t>
      </w:r>
    </w:p>
    <w:p w14:paraId="02B20993" w14:textId="05054339" w:rsidR="00AF08E2" w:rsidRPr="00A101A0" w:rsidRDefault="00AF08E2" w:rsidP="00AF08E2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4. Pełnomocnik</w:t>
      </w:r>
    </w:p>
    <w:p w14:paraId="00B01627" w14:textId="0EC7CA0E" w:rsidR="00AF08E2" w:rsidRDefault="00AF08E2" w:rsidP="00AF08E2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Raf-Ekologia Sp. z o.o.</w:t>
      </w:r>
    </w:p>
    <w:p w14:paraId="2E44EA77" w14:textId="7484C811" w:rsidR="001A2793" w:rsidRPr="00AF08E2" w:rsidRDefault="00D36170" w:rsidP="00AF08E2">
      <w:pPr>
        <w:spacing w:after="0" w:line="240" w:lineRule="auto"/>
        <w:rPr>
          <w:rFonts w:ascii="Arial" w:hAnsi="Arial" w:cs="Arial"/>
          <w:color w:val="FF0000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5</w:t>
      </w:r>
      <w:r w:rsidR="00AF08E2">
        <w:rPr>
          <w:rFonts w:ascii="Arial" w:hAnsi="Arial" w:cs="Arial"/>
          <w:sz w:val="20"/>
          <w:szCs w:val="20"/>
        </w:rPr>
        <w:t>.</w:t>
      </w:r>
      <w:r w:rsidR="00993F4D">
        <w:rPr>
          <w:rFonts w:ascii="Arial" w:hAnsi="Arial" w:cs="Arial"/>
          <w:sz w:val="20"/>
          <w:szCs w:val="20"/>
        </w:rPr>
        <w:t xml:space="preserve"> </w:t>
      </w:r>
      <w:r w:rsidR="00AF08E2">
        <w:rPr>
          <w:rFonts w:ascii="Arial" w:hAnsi="Arial" w:cs="Arial"/>
          <w:sz w:val="20"/>
          <w:szCs w:val="20"/>
        </w:rPr>
        <w:t>a/a</w:t>
      </w:r>
      <w:r w:rsidR="00AF08E2" w:rsidRPr="007712B5">
        <w:rPr>
          <w:rFonts w:ascii="Arial" w:hAnsi="Arial" w:cs="Arial"/>
          <w:sz w:val="20"/>
          <w:szCs w:val="20"/>
          <w:u w:val="single"/>
        </w:rPr>
        <w:t xml:space="preserve"> </w:t>
      </w:r>
    </w:p>
    <w:sectPr w:rsidR="001A2793" w:rsidRPr="00AF08E2" w:rsidSect="008D6D86">
      <w:headerReference w:type="default" r:id="rId8"/>
      <w:footerReference w:type="default" r:id="rId9"/>
      <w:pgSz w:w="11906" w:h="16838"/>
      <w:pgMar w:top="1417" w:right="1417" w:bottom="1417" w:left="1417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3D13DF" w14:textId="77777777" w:rsidR="00EE61F5" w:rsidRDefault="00EE61F5" w:rsidP="00E45AD3">
      <w:pPr>
        <w:spacing w:after="0" w:line="240" w:lineRule="auto"/>
      </w:pPr>
      <w:r>
        <w:separator/>
      </w:r>
    </w:p>
  </w:endnote>
  <w:endnote w:type="continuationSeparator" w:id="0">
    <w:p w14:paraId="655C8CDD" w14:textId="77777777" w:rsidR="00EE61F5" w:rsidRDefault="00EE61F5" w:rsidP="00E45A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44835B" w14:textId="65787F2D" w:rsidR="00E45AD3" w:rsidRDefault="00C3055B" w:rsidP="008D6D86">
    <w:pPr>
      <w:pStyle w:val="Stopka"/>
      <w:jc w:val="center"/>
    </w:pPr>
    <w:r>
      <w:rPr>
        <w:noProof/>
      </w:rPr>
      <w:drawing>
        <wp:inline distT="0" distB="0" distL="0" distR="0" wp14:anchorId="33D196F6" wp14:editId="7D41D151">
          <wp:extent cx="1171575" cy="400050"/>
          <wp:effectExtent l="0" t="0" r="9525" b="0"/>
          <wp:docPr id="2" name="Obraz 2" descr="Logo Marszałka Województwa Podkarpackiego - Znak graficzny jednoznacznie nawiązuje do &#10;podkarpackiego krajobrazu, a obecna w nim strzałka &#10;do samolotu. Zielony element przypomina przyrodę &#10;bieszczadzkich połonin. Kolor niebieski symbolizuje &#10;ślad pozostawiany na niebie przez samolot, nawiązuje &#10;do powietrza i wolności. Grafika pokazuje symbiozę &#10;nowoczesnej technologii z przyrodą. Znak jest lekki oraz &#10;dynamiczny, a font czerpie z motywów ludowych&#10;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 2" descr="Logo Marszałka Województwa Podkarpackiego - Znak graficzny jednoznacznie nawiązuje do &#10;podkarpackiego krajobrazu, a obecna w nim strzałka &#10;do samolotu. Zielony element przypomina przyrodę &#10;bieszczadzkich połonin. Kolor niebieski symbolizuje &#10;ślad pozostawiany na niebie przez samolot, nawiązuje &#10;do powietrza i wolności. Grafika pokazuje symbiozę &#10;nowoczesnej technologii z przyrodą. Znak jest lekki oraz &#10;dynamiczny, a font czerpie z motywów ludowych&#10;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71575" cy="4000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382F42FD" w14:textId="77777777" w:rsidR="00C3055B" w:rsidRPr="00725AAE" w:rsidRDefault="00C3055B" w:rsidP="00C3055B">
    <w:pPr>
      <w:tabs>
        <w:tab w:val="center" w:pos="4536"/>
        <w:tab w:val="right" w:pos="9214"/>
      </w:tabs>
      <w:spacing w:after="0" w:line="240" w:lineRule="auto"/>
      <w:ind w:left="-1276" w:right="-1278"/>
      <w:jc w:val="center"/>
      <w:rPr>
        <w:rFonts w:eastAsia="Calibri"/>
        <w:sz w:val="20"/>
        <w:szCs w:val="20"/>
      </w:rPr>
    </w:pPr>
    <w:r w:rsidRPr="00725AAE">
      <w:rPr>
        <w:rFonts w:eastAsia="Calibri"/>
        <w:sz w:val="20"/>
        <w:szCs w:val="20"/>
      </w:rPr>
      <w:t>al. Łukasza Cieplińskiego 4, 35-010 Rzeszów</w:t>
    </w:r>
  </w:p>
  <w:p w14:paraId="5AB3C321" w14:textId="265A43BA" w:rsidR="00C3055B" w:rsidRPr="00C3055B" w:rsidRDefault="00C3055B" w:rsidP="00C3055B">
    <w:pPr>
      <w:tabs>
        <w:tab w:val="center" w:pos="4536"/>
        <w:tab w:val="right" w:pos="9072"/>
      </w:tabs>
      <w:spacing w:after="0" w:line="240" w:lineRule="auto"/>
      <w:jc w:val="center"/>
      <w:rPr>
        <w:rFonts w:eastAsia="Calibri"/>
        <w:sz w:val="20"/>
        <w:szCs w:val="20"/>
      </w:rPr>
    </w:pPr>
    <w:r w:rsidRPr="00725AAE">
      <w:rPr>
        <w:rFonts w:eastAsia="Calibri"/>
        <w:sz w:val="20"/>
        <w:szCs w:val="20"/>
      </w:rPr>
      <w:t>tel. +48 17 850 17 00, fax +48 17 850 17 01, e-mail: marszalek@podkarpackie.pl, www.podkarpackie.pl</w:t>
    </w:r>
  </w:p>
  <w:p w14:paraId="42378AC5" w14:textId="77777777" w:rsidR="008D6D86" w:rsidRDefault="008D6D86" w:rsidP="00E45AD3">
    <w:pPr>
      <w:pStyle w:val="Stopka"/>
      <w:jc w:val="center"/>
    </w:pPr>
  </w:p>
  <w:p w14:paraId="67D37FAE" w14:textId="77777777" w:rsidR="00E45AD3" w:rsidRPr="009D5DE2" w:rsidRDefault="00E45AD3" w:rsidP="00E45AD3">
    <w:pPr>
      <w:pStyle w:val="Stopka"/>
      <w:jc w:val="center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8D1CA7" w14:textId="77777777" w:rsidR="00EE61F5" w:rsidRDefault="00EE61F5" w:rsidP="00E45AD3">
      <w:pPr>
        <w:spacing w:after="0" w:line="240" w:lineRule="auto"/>
      </w:pPr>
      <w:r>
        <w:separator/>
      </w:r>
    </w:p>
  </w:footnote>
  <w:footnote w:type="continuationSeparator" w:id="0">
    <w:p w14:paraId="0F23A2B2" w14:textId="77777777" w:rsidR="00EE61F5" w:rsidRDefault="00EE61F5" w:rsidP="00E45AD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5B8BA0" w14:textId="760BA12D" w:rsidR="00920E82" w:rsidRPr="00C3055B" w:rsidRDefault="00C3055B" w:rsidP="00C3055B">
    <w:pPr>
      <w:pStyle w:val="Nagwek"/>
      <w:jc w:val="center"/>
      <w:rPr>
        <w:rFonts w:cs="Arial"/>
      </w:rPr>
    </w:pPr>
    <w:r w:rsidRPr="003E7226">
      <w:rPr>
        <w:rFonts w:cs="Arial"/>
        <w:noProof/>
      </w:rPr>
      <w:drawing>
        <wp:inline distT="0" distB="0" distL="0" distR="0" wp14:anchorId="20DB7724" wp14:editId="41545779">
          <wp:extent cx="2676525" cy="1019175"/>
          <wp:effectExtent l="0" t="0" r="9525" b="9525"/>
          <wp:docPr id="1" name="Obraz 1" descr="Logo Marszałka Województwa Podkarpackiego- Herb przedstawia na tarczy dwudzielnej w słup &#10;w prawym polu, czerwonym gryfa ukoronowanego, &#10;srebrnego, wspiętego w lewo, w lewym, błękitnym &#10;lwa ukoronowanego, złotego, wspiętego o języku &#10;czerwonym. Ponad nimi krzyż kawalerski srebrny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" descr="Logo Marszałka Województwa Podkarpackiego- Herb przedstawia na tarczy dwudzielnej w słup &#10;w prawym polu, czerwonym gryfa ukoronowanego, &#10;srebrnego, wspiętego w lewo, w lewym, błękitnym &#10;lwa ukoronowanego, złotego, wspiętego o języku &#10;czerwonym. Ponad nimi krzyż kawalerski srebrny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76525" cy="10191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4D49EC"/>
    <w:multiLevelType w:val="hybridMultilevel"/>
    <w:tmpl w:val="38A2F692"/>
    <w:lvl w:ilvl="0" w:tplc="1CD80DA2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  <w:b w:val="0"/>
        <w:i w:val="0"/>
        <w:iCs w:val="0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71843D7"/>
    <w:multiLevelType w:val="hybridMultilevel"/>
    <w:tmpl w:val="C492CD12"/>
    <w:lvl w:ilvl="0" w:tplc="A3E07C3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B60433A"/>
    <w:multiLevelType w:val="hybridMultilevel"/>
    <w:tmpl w:val="612673EE"/>
    <w:lvl w:ilvl="0" w:tplc="E982E14E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61594653">
    <w:abstractNumId w:val="0"/>
  </w:num>
  <w:num w:numId="2" w16cid:durableId="943656836">
    <w:abstractNumId w:val="1"/>
  </w:num>
  <w:num w:numId="3" w16cid:durableId="201484257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492B"/>
    <w:rsid w:val="000467AC"/>
    <w:rsid w:val="00090148"/>
    <w:rsid w:val="000A7ABE"/>
    <w:rsid w:val="00121326"/>
    <w:rsid w:val="00123650"/>
    <w:rsid w:val="00151747"/>
    <w:rsid w:val="00156C9A"/>
    <w:rsid w:val="00160275"/>
    <w:rsid w:val="00162AD7"/>
    <w:rsid w:val="001978EC"/>
    <w:rsid w:val="001A2793"/>
    <w:rsid w:val="001A492B"/>
    <w:rsid w:val="001B3688"/>
    <w:rsid w:val="001C1283"/>
    <w:rsid w:val="00236186"/>
    <w:rsid w:val="002731F5"/>
    <w:rsid w:val="00282418"/>
    <w:rsid w:val="002F63A8"/>
    <w:rsid w:val="00311D85"/>
    <w:rsid w:val="00323909"/>
    <w:rsid w:val="003263B0"/>
    <w:rsid w:val="00396541"/>
    <w:rsid w:val="003D289A"/>
    <w:rsid w:val="003D49EF"/>
    <w:rsid w:val="004223A1"/>
    <w:rsid w:val="00433103"/>
    <w:rsid w:val="004744F7"/>
    <w:rsid w:val="004C1428"/>
    <w:rsid w:val="004D2850"/>
    <w:rsid w:val="004E4FDE"/>
    <w:rsid w:val="004E5AC7"/>
    <w:rsid w:val="004F5B54"/>
    <w:rsid w:val="005025B1"/>
    <w:rsid w:val="00597EF3"/>
    <w:rsid w:val="005E7CC2"/>
    <w:rsid w:val="00610B05"/>
    <w:rsid w:val="00612718"/>
    <w:rsid w:val="0065167F"/>
    <w:rsid w:val="006824D9"/>
    <w:rsid w:val="00694FC8"/>
    <w:rsid w:val="006A51C5"/>
    <w:rsid w:val="007017FA"/>
    <w:rsid w:val="00704FDF"/>
    <w:rsid w:val="00714EF0"/>
    <w:rsid w:val="00724E78"/>
    <w:rsid w:val="00744ED1"/>
    <w:rsid w:val="00750EBA"/>
    <w:rsid w:val="007531ED"/>
    <w:rsid w:val="00764D51"/>
    <w:rsid w:val="00774C25"/>
    <w:rsid w:val="00795024"/>
    <w:rsid w:val="007D10AC"/>
    <w:rsid w:val="007E06A2"/>
    <w:rsid w:val="0080626B"/>
    <w:rsid w:val="00815310"/>
    <w:rsid w:val="008476E8"/>
    <w:rsid w:val="0085053E"/>
    <w:rsid w:val="008563DB"/>
    <w:rsid w:val="00860D2E"/>
    <w:rsid w:val="00885BF3"/>
    <w:rsid w:val="008D6D86"/>
    <w:rsid w:val="009041E0"/>
    <w:rsid w:val="00917B7E"/>
    <w:rsid w:val="00920E82"/>
    <w:rsid w:val="00993F4D"/>
    <w:rsid w:val="009D5DE2"/>
    <w:rsid w:val="00A37731"/>
    <w:rsid w:val="00A518DB"/>
    <w:rsid w:val="00A74C71"/>
    <w:rsid w:val="00A910BB"/>
    <w:rsid w:val="00AD33BB"/>
    <w:rsid w:val="00AE22FF"/>
    <w:rsid w:val="00AF033D"/>
    <w:rsid w:val="00AF08E2"/>
    <w:rsid w:val="00B175A9"/>
    <w:rsid w:val="00B20F56"/>
    <w:rsid w:val="00B4664D"/>
    <w:rsid w:val="00BA78C1"/>
    <w:rsid w:val="00BF6EC1"/>
    <w:rsid w:val="00C3055B"/>
    <w:rsid w:val="00CB1054"/>
    <w:rsid w:val="00CB75D5"/>
    <w:rsid w:val="00CF1AE5"/>
    <w:rsid w:val="00D06C07"/>
    <w:rsid w:val="00D2616D"/>
    <w:rsid w:val="00D36170"/>
    <w:rsid w:val="00D535CA"/>
    <w:rsid w:val="00D56BFC"/>
    <w:rsid w:val="00D65516"/>
    <w:rsid w:val="00DC265A"/>
    <w:rsid w:val="00DE4709"/>
    <w:rsid w:val="00DF3E3D"/>
    <w:rsid w:val="00E016B3"/>
    <w:rsid w:val="00E22A29"/>
    <w:rsid w:val="00E358AC"/>
    <w:rsid w:val="00E45AD3"/>
    <w:rsid w:val="00E53EDF"/>
    <w:rsid w:val="00E7011F"/>
    <w:rsid w:val="00EE61F5"/>
    <w:rsid w:val="00F406A7"/>
    <w:rsid w:val="00F745E0"/>
    <w:rsid w:val="00FA4D8F"/>
    <w:rsid w:val="00FE745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00CA5B3"/>
  <w15:docId w15:val="{EE02C6C9-C673-445B-BDB1-6BA0F71FCC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A492B"/>
    <w:pPr>
      <w:spacing w:after="200" w:line="276" w:lineRule="auto"/>
    </w:pPr>
    <w:rPr>
      <w:rFonts w:eastAsiaTheme="minorEastAsia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610B05"/>
    <w:pPr>
      <w:keepNext/>
      <w:keepLines/>
      <w:spacing w:before="240" w:after="0"/>
      <w:jc w:val="center"/>
      <w:outlineLvl w:val="0"/>
    </w:pPr>
    <w:rPr>
      <w:rFonts w:ascii="Arial" w:eastAsiaTheme="majorEastAsia" w:hAnsi="Arial" w:cstheme="majorBidi"/>
      <w:sz w:val="24"/>
      <w:szCs w:val="32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D65516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treci2">
    <w:name w:val="Tekst treści (2)_"/>
    <w:basedOn w:val="Domylnaczcionkaakapitu"/>
    <w:link w:val="Teksttreci20"/>
    <w:rsid w:val="001A492B"/>
    <w:rPr>
      <w:rFonts w:ascii="Arial" w:eastAsia="Arial" w:hAnsi="Arial" w:cs="Arial"/>
      <w:shd w:val="clear" w:color="auto" w:fill="FFFFFF"/>
    </w:rPr>
  </w:style>
  <w:style w:type="paragraph" w:customStyle="1" w:styleId="Teksttreci20">
    <w:name w:val="Tekst treści (2)"/>
    <w:basedOn w:val="Normalny"/>
    <w:link w:val="Teksttreci2"/>
    <w:rsid w:val="001A492B"/>
    <w:pPr>
      <w:widowControl w:val="0"/>
      <w:shd w:val="clear" w:color="auto" w:fill="FFFFFF"/>
      <w:spacing w:before="900" w:after="300" w:line="0" w:lineRule="atLeast"/>
      <w:ind w:hanging="420"/>
      <w:jc w:val="both"/>
    </w:pPr>
    <w:rPr>
      <w:rFonts w:ascii="Arial" w:eastAsia="Arial" w:hAnsi="Arial" w:cs="Arial"/>
      <w:lang w:eastAsia="en-US"/>
    </w:rPr>
  </w:style>
  <w:style w:type="character" w:customStyle="1" w:styleId="PogrubienieTeksttreci2115pt">
    <w:name w:val="Pogrubienie;Tekst treści (2) + 11;5 pt"/>
    <w:basedOn w:val="Teksttreci2"/>
    <w:rsid w:val="001A492B"/>
    <w:rPr>
      <w:rFonts w:ascii="Arial" w:eastAsia="Arial" w:hAnsi="Arial" w:cs="Arial"/>
      <w:b/>
      <w:bCs/>
      <w:color w:val="000000"/>
      <w:spacing w:val="0"/>
      <w:w w:val="100"/>
      <w:position w:val="0"/>
      <w:sz w:val="23"/>
      <w:szCs w:val="23"/>
      <w:shd w:val="clear" w:color="auto" w:fill="FFFFFF"/>
      <w:lang w:val="pl-PL" w:eastAsia="pl-PL" w:bidi="pl-PL"/>
    </w:rPr>
  </w:style>
  <w:style w:type="character" w:styleId="Hipercze">
    <w:name w:val="Hyperlink"/>
    <w:basedOn w:val="Domylnaczcionkaakapitu"/>
    <w:uiPriority w:val="99"/>
    <w:unhideWhenUsed/>
    <w:rsid w:val="001A492B"/>
    <w:rPr>
      <w:color w:val="0563C1" w:themeColor="hyperlink"/>
      <w:u w:val="single"/>
    </w:rPr>
  </w:style>
  <w:style w:type="paragraph" w:styleId="Akapitzlist">
    <w:name w:val="List Paragraph"/>
    <w:aliases w:val="Normal,Akapit z listą3,Akapit z listą31,Wypunktowanie,Normal2,normalny tekst,List Paragraph"/>
    <w:basedOn w:val="Normalny"/>
    <w:link w:val="AkapitzlistZnak"/>
    <w:uiPriority w:val="34"/>
    <w:qFormat/>
    <w:rsid w:val="001A492B"/>
    <w:pPr>
      <w:ind w:left="720"/>
      <w:contextualSpacing/>
    </w:pPr>
  </w:style>
  <w:style w:type="character" w:customStyle="1" w:styleId="Nagwek3Znak">
    <w:name w:val="Nagłówek 3 Znak"/>
    <w:basedOn w:val="Domylnaczcionkaakapitu"/>
    <w:link w:val="Nagwek3"/>
    <w:uiPriority w:val="9"/>
    <w:rsid w:val="00D65516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pl-PL"/>
    </w:rPr>
  </w:style>
  <w:style w:type="paragraph" w:styleId="Nagwek">
    <w:name w:val="header"/>
    <w:basedOn w:val="Normalny"/>
    <w:link w:val="NagwekZnak"/>
    <w:unhideWhenUsed/>
    <w:rsid w:val="00E45AD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E45AD3"/>
    <w:rPr>
      <w:rFonts w:eastAsiaTheme="minorEastAsia"/>
      <w:lang w:eastAsia="pl-PL"/>
    </w:rPr>
  </w:style>
  <w:style w:type="paragraph" w:styleId="Stopka">
    <w:name w:val="footer"/>
    <w:basedOn w:val="Normalny"/>
    <w:link w:val="StopkaZnak"/>
    <w:unhideWhenUsed/>
    <w:rsid w:val="00E45AD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rsid w:val="00E45AD3"/>
    <w:rPr>
      <w:rFonts w:eastAsiaTheme="minorEastAsia"/>
      <w:lang w:eastAsia="pl-PL"/>
    </w:rPr>
  </w:style>
  <w:style w:type="character" w:customStyle="1" w:styleId="AkapitzlistZnak">
    <w:name w:val="Akapit z listą Znak"/>
    <w:aliases w:val="Normal Znak,Akapit z listą3 Znak,Akapit z listą31 Znak,Wypunktowanie Znak,Normal2 Znak,normalny tekst Znak,List Paragraph Znak"/>
    <w:link w:val="Akapitzlist"/>
    <w:uiPriority w:val="34"/>
    <w:rsid w:val="00815310"/>
    <w:rPr>
      <w:rFonts w:eastAsiaTheme="minorEastAsia"/>
      <w:lang w:eastAsia="pl-PL"/>
    </w:rPr>
  </w:style>
  <w:style w:type="paragraph" w:customStyle="1" w:styleId="Default">
    <w:name w:val="Default"/>
    <w:rsid w:val="008D6D8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paragraph" w:customStyle="1" w:styleId="NormalStyle">
    <w:name w:val="NormalStyle"/>
    <w:rsid w:val="00AF08E2"/>
    <w:pPr>
      <w:spacing w:after="0" w:line="240" w:lineRule="auto"/>
    </w:pPr>
    <w:rPr>
      <w:rFonts w:ascii="Times New Roman" w:eastAsia="Times New Roman" w:hAnsi="Times New Roman" w:cs="Times New Roman"/>
      <w:color w:val="000000" w:themeColor="text1"/>
      <w:sz w:val="24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610B05"/>
    <w:rPr>
      <w:rFonts w:ascii="Arial" w:eastAsiaTheme="majorEastAsia" w:hAnsi="Arial" w:cstheme="majorBidi"/>
      <w:sz w:val="24"/>
      <w:szCs w:val="32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232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478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bip.podkarpackie.pl/index.php/informacja-o-srodowisku/pozwolenia-zintegrowane/wydan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239</TotalTime>
  <Pages>1</Pages>
  <Words>340</Words>
  <Characters>2040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Renic</dc:creator>
  <cp:lastModifiedBy>help desk</cp:lastModifiedBy>
  <cp:revision>93</cp:revision>
  <cp:lastPrinted>2025-01-17T13:16:00Z</cp:lastPrinted>
  <dcterms:created xsi:type="dcterms:W3CDTF">2019-10-15T11:51:00Z</dcterms:created>
  <dcterms:modified xsi:type="dcterms:W3CDTF">2025-01-21T07:56:00Z</dcterms:modified>
</cp:coreProperties>
</file>